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E6" w:rsidRPr="004E18CE" w:rsidRDefault="00D06EE6" w:rsidP="00D06EE6">
      <w:pPr>
        <w:pStyle w:val="NormalWeb"/>
        <w:rPr>
          <w:sz w:val="22"/>
          <w:szCs w:val="22"/>
        </w:rPr>
      </w:pPr>
      <w:r w:rsidRPr="004E18CE">
        <w:rPr>
          <w:b/>
          <w:bCs/>
          <w:sz w:val="22"/>
          <w:szCs w:val="22"/>
        </w:rPr>
        <w:t>FOR IMMEDIATE RELEASE</w:t>
      </w:r>
    </w:p>
    <w:p w:rsidR="00463E53" w:rsidRPr="004E18CE" w:rsidRDefault="00105AEF" w:rsidP="00D06EE6">
      <w:pPr>
        <w:pStyle w:val="NormalWeb"/>
        <w:rPr>
          <w:iCs/>
          <w:sz w:val="22"/>
          <w:szCs w:val="22"/>
        </w:rPr>
      </w:pPr>
      <w:r w:rsidRPr="004E18CE">
        <w:rPr>
          <w:iCs/>
          <w:sz w:val="22"/>
          <w:szCs w:val="22"/>
        </w:rPr>
        <w:t>January 9, 2012</w:t>
      </w:r>
    </w:p>
    <w:p w:rsidR="00354EFC" w:rsidRDefault="001571CB" w:rsidP="00354EFC">
      <w:pPr>
        <w:pStyle w:val="NormalWeb"/>
        <w:spacing w:after="0" w:afterAutospacing="0"/>
        <w:rPr>
          <w:iCs/>
          <w:sz w:val="22"/>
          <w:szCs w:val="22"/>
        </w:rPr>
      </w:pPr>
      <w:r w:rsidRPr="004E18CE">
        <w:rPr>
          <w:iCs/>
          <w:sz w:val="22"/>
          <w:szCs w:val="22"/>
        </w:rPr>
        <w:t xml:space="preserve">Contact: </w:t>
      </w:r>
    </w:p>
    <w:p w:rsidR="00354EFC" w:rsidRDefault="00105AEF" w:rsidP="00354EFC">
      <w:pPr>
        <w:pStyle w:val="NormalWeb"/>
        <w:spacing w:before="0" w:beforeAutospacing="0" w:after="0" w:afterAutospacing="0"/>
        <w:rPr>
          <w:iCs/>
          <w:sz w:val="22"/>
          <w:szCs w:val="22"/>
        </w:rPr>
      </w:pPr>
      <w:r w:rsidRPr="004E18CE">
        <w:rPr>
          <w:iCs/>
          <w:sz w:val="22"/>
          <w:szCs w:val="22"/>
        </w:rPr>
        <w:t>Carol Warkoczewski</w:t>
      </w:r>
    </w:p>
    <w:p w:rsidR="001571CB" w:rsidRDefault="00105AEF" w:rsidP="00354EFC">
      <w:pPr>
        <w:pStyle w:val="NormalWeb"/>
        <w:spacing w:before="0" w:beforeAutospacing="0" w:after="0" w:afterAutospacing="0"/>
        <w:rPr>
          <w:iCs/>
          <w:sz w:val="22"/>
          <w:szCs w:val="22"/>
        </w:rPr>
      </w:pPr>
      <w:r w:rsidRPr="004E18CE">
        <w:rPr>
          <w:iCs/>
          <w:sz w:val="22"/>
          <w:szCs w:val="22"/>
        </w:rPr>
        <w:t>512-263-5521</w:t>
      </w:r>
    </w:p>
    <w:p w:rsidR="00354EFC" w:rsidRDefault="00354EFC" w:rsidP="00354EFC">
      <w:pPr>
        <w:pStyle w:val="NormalWeb"/>
        <w:spacing w:before="0" w:beforeAutospacing="0" w:after="0" w:afterAutospacing="0"/>
        <w:rPr>
          <w:iCs/>
          <w:sz w:val="22"/>
          <w:szCs w:val="22"/>
        </w:rPr>
      </w:pPr>
      <w:hyperlink r:id="rId7" w:history="1">
        <w:r w:rsidRPr="00643A58">
          <w:rPr>
            <w:rStyle w:val="Hyperlink"/>
            <w:iCs/>
            <w:sz w:val="22"/>
            <w:szCs w:val="22"/>
          </w:rPr>
          <w:t>cwarkoczewski@yahoo.com</w:t>
        </w:r>
      </w:hyperlink>
    </w:p>
    <w:p w:rsidR="00354EFC" w:rsidRDefault="00354EFC" w:rsidP="00354EFC">
      <w:pPr>
        <w:pStyle w:val="NormalWeb"/>
        <w:spacing w:before="0" w:beforeAutospacing="0" w:after="0" w:afterAutospacing="0"/>
        <w:rPr>
          <w:iCs/>
          <w:sz w:val="22"/>
          <w:szCs w:val="22"/>
        </w:rPr>
      </w:pPr>
    </w:p>
    <w:p w:rsidR="00354EFC" w:rsidRPr="004E18CE" w:rsidRDefault="00354EFC" w:rsidP="00354EFC">
      <w:pPr>
        <w:pStyle w:val="NormalWeb"/>
        <w:spacing w:before="0" w:beforeAutospacing="0" w:after="0" w:afterAutospacing="0"/>
        <w:rPr>
          <w:iCs/>
          <w:sz w:val="22"/>
          <w:szCs w:val="22"/>
        </w:rPr>
      </w:pPr>
    </w:p>
    <w:p w:rsidR="00C31023" w:rsidRPr="004E18CE" w:rsidRDefault="00C31023" w:rsidP="00354EFC">
      <w:pPr>
        <w:pStyle w:val="NormalWeb"/>
        <w:spacing w:before="0" w:beforeAutospacing="0" w:after="0" w:afterAutospacing="0"/>
        <w:jc w:val="center"/>
        <w:rPr>
          <w:b/>
          <w:sz w:val="22"/>
          <w:szCs w:val="22"/>
        </w:rPr>
      </w:pPr>
      <w:r w:rsidRPr="004E18CE">
        <w:rPr>
          <w:b/>
          <w:iCs/>
          <w:sz w:val="22"/>
          <w:szCs w:val="22"/>
        </w:rPr>
        <w:t xml:space="preserve">University of Texas Project Team to Present at </w:t>
      </w:r>
      <w:r w:rsidRPr="004E18CE">
        <w:rPr>
          <w:b/>
          <w:sz w:val="22"/>
          <w:szCs w:val="22"/>
        </w:rPr>
        <w:t>2012 AIA National Convention</w:t>
      </w:r>
    </w:p>
    <w:p w:rsidR="000F5B1C" w:rsidRPr="004E18CE" w:rsidRDefault="001571CB" w:rsidP="00105AEF">
      <w:pPr>
        <w:pStyle w:val="NormalWeb"/>
        <w:spacing w:line="360" w:lineRule="auto"/>
        <w:rPr>
          <w:sz w:val="22"/>
          <w:szCs w:val="22"/>
        </w:rPr>
      </w:pPr>
      <w:r w:rsidRPr="004E18CE">
        <w:rPr>
          <w:sz w:val="22"/>
          <w:szCs w:val="22"/>
        </w:rPr>
        <w:t xml:space="preserve">AUSTIN, TX – </w:t>
      </w:r>
      <w:r w:rsidR="000F5B1C" w:rsidRPr="004E18CE">
        <w:rPr>
          <w:sz w:val="22"/>
          <w:szCs w:val="22"/>
        </w:rPr>
        <w:t xml:space="preserve">Key players from the University of Texas at Austin Belo Center for New Media </w:t>
      </w:r>
      <w:r w:rsidRPr="004E18CE">
        <w:rPr>
          <w:sz w:val="22"/>
          <w:szCs w:val="22"/>
        </w:rPr>
        <w:t xml:space="preserve">construction </w:t>
      </w:r>
      <w:r w:rsidR="000F5B1C" w:rsidRPr="004E18CE">
        <w:rPr>
          <w:sz w:val="22"/>
          <w:szCs w:val="22"/>
        </w:rPr>
        <w:t>project will present</w:t>
      </w:r>
      <w:r w:rsidR="00EF5C28" w:rsidRPr="004E18CE">
        <w:rPr>
          <w:sz w:val="22"/>
          <w:szCs w:val="22"/>
        </w:rPr>
        <w:t xml:space="preserve"> a session titled</w:t>
      </w:r>
      <w:r w:rsidR="000F5B1C" w:rsidRPr="004E18CE">
        <w:rPr>
          <w:sz w:val="22"/>
          <w:szCs w:val="22"/>
        </w:rPr>
        <w:t xml:space="preserve">, “Owners! Start With this One Process (the OPR) to Ensure Project Predictability and Team Success,” at the 2012 </w:t>
      </w:r>
      <w:r w:rsidRPr="004E18CE">
        <w:rPr>
          <w:sz w:val="22"/>
          <w:szCs w:val="22"/>
        </w:rPr>
        <w:t>American Institute of Architects (</w:t>
      </w:r>
      <w:r w:rsidR="000F5B1C" w:rsidRPr="004E18CE">
        <w:rPr>
          <w:sz w:val="22"/>
          <w:szCs w:val="22"/>
        </w:rPr>
        <w:t>AIA</w:t>
      </w:r>
      <w:r w:rsidRPr="004E18CE">
        <w:rPr>
          <w:sz w:val="22"/>
          <w:szCs w:val="22"/>
        </w:rPr>
        <w:t>)</w:t>
      </w:r>
      <w:r w:rsidR="000F5B1C" w:rsidRPr="004E18CE">
        <w:rPr>
          <w:sz w:val="22"/>
          <w:szCs w:val="22"/>
        </w:rPr>
        <w:t xml:space="preserve"> National Convention in Washington, D.C.</w:t>
      </w:r>
      <w:r w:rsidR="00105AEF" w:rsidRPr="004E18CE">
        <w:rPr>
          <w:sz w:val="22"/>
          <w:szCs w:val="22"/>
        </w:rPr>
        <w:t>,</w:t>
      </w:r>
      <w:r w:rsidR="000F5B1C" w:rsidRPr="004E18CE">
        <w:rPr>
          <w:sz w:val="22"/>
          <w:szCs w:val="22"/>
        </w:rPr>
        <w:t xml:space="preserve"> May 17-19, 2012. </w:t>
      </w:r>
    </w:p>
    <w:p w:rsidR="004A091F" w:rsidRPr="004E18CE" w:rsidRDefault="008C20D6" w:rsidP="004A091F">
      <w:pPr>
        <w:pStyle w:val="NormalWeb"/>
        <w:spacing w:line="360" w:lineRule="auto"/>
        <w:rPr>
          <w:sz w:val="22"/>
          <w:szCs w:val="22"/>
        </w:rPr>
      </w:pPr>
      <w:r w:rsidRPr="004E18CE">
        <w:rPr>
          <w:sz w:val="22"/>
          <w:szCs w:val="22"/>
        </w:rPr>
        <w:t>With a total project cost of $52 million, the Belo Center for New Media</w:t>
      </w:r>
      <w:r w:rsidR="000F5B1C" w:rsidRPr="004E18CE">
        <w:rPr>
          <w:sz w:val="22"/>
          <w:szCs w:val="22"/>
        </w:rPr>
        <w:t xml:space="preserve"> (Belo Center) </w:t>
      </w:r>
      <w:r w:rsidRPr="004E18CE">
        <w:rPr>
          <w:sz w:val="22"/>
          <w:szCs w:val="22"/>
        </w:rPr>
        <w:t xml:space="preserve">project </w:t>
      </w:r>
      <w:r w:rsidR="000E6C86" w:rsidRPr="004E18CE">
        <w:rPr>
          <w:sz w:val="22"/>
          <w:szCs w:val="22"/>
        </w:rPr>
        <w:t xml:space="preserve">for the University of Texas at Austin </w:t>
      </w:r>
      <w:r w:rsidR="001571CB" w:rsidRPr="004E18CE">
        <w:rPr>
          <w:sz w:val="22"/>
          <w:szCs w:val="22"/>
        </w:rPr>
        <w:t xml:space="preserve">College </w:t>
      </w:r>
      <w:r w:rsidR="000E6C86" w:rsidRPr="004E18CE">
        <w:rPr>
          <w:sz w:val="22"/>
          <w:szCs w:val="22"/>
        </w:rPr>
        <w:t xml:space="preserve">of Communication </w:t>
      </w:r>
      <w:r w:rsidRPr="004E18CE">
        <w:rPr>
          <w:sz w:val="22"/>
          <w:szCs w:val="22"/>
        </w:rPr>
        <w:t>involves a plethora of stakeholders</w:t>
      </w:r>
      <w:r w:rsidR="000E6C86" w:rsidRPr="004E18CE">
        <w:rPr>
          <w:sz w:val="22"/>
          <w:szCs w:val="22"/>
        </w:rPr>
        <w:t xml:space="preserve">. </w:t>
      </w:r>
      <w:r w:rsidR="00AD6EFB" w:rsidRPr="004E18CE">
        <w:rPr>
          <w:sz w:val="22"/>
          <w:szCs w:val="22"/>
        </w:rPr>
        <w:t>Integrated with the University’s master building plan, this</w:t>
      </w:r>
      <w:r w:rsidR="00D51CD4" w:rsidRPr="004E18CE">
        <w:rPr>
          <w:sz w:val="22"/>
          <w:szCs w:val="22"/>
        </w:rPr>
        <w:t xml:space="preserve"> 120,000 square-foot place </w:t>
      </w:r>
      <w:r w:rsidR="00AD6EFB" w:rsidRPr="004E18CE">
        <w:rPr>
          <w:sz w:val="22"/>
          <w:szCs w:val="22"/>
        </w:rPr>
        <w:t>of learning is</w:t>
      </w:r>
      <w:r w:rsidR="00D51CD4" w:rsidRPr="004E18CE">
        <w:rPr>
          <w:sz w:val="22"/>
          <w:szCs w:val="22"/>
        </w:rPr>
        <w:t xml:space="preserve"> scheduled for completion in June 2012 </w:t>
      </w:r>
      <w:r w:rsidR="004A091F" w:rsidRPr="004E18CE">
        <w:rPr>
          <w:sz w:val="22"/>
          <w:szCs w:val="22"/>
        </w:rPr>
        <w:t xml:space="preserve">and is targeting LEED Silver Certification. </w:t>
      </w:r>
    </w:p>
    <w:p w:rsidR="00B22382" w:rsidRPr="004E18CE" w:rsidRDefault="000F5B1C" w:rsidP="00105AEF">
      <w:pPr>
        <w:pStyle w:val="NormalWeb"/>
        <w:spacing w:line="360" w:lineRule="auto"/>
        <w:rPr>
          <w:sz w:val="22"/>
          <w:szCs w:val="22"/>
        </w:rPr>
      </w:pPr>
      <w:r w:rsidRPr="004E18CE">
        <w:rPr>
          <w:sz w:val="22"/>
          <w:szCs w:val="22"/>
        </w:rPr>
        <w:t>Carol</w:t>
      </w:r>
      <w:r w:rsidR="00826FEA" w:rsidRPr="004E18CE">
        <w:rPr>
          <w:sz w:val="22"/>
          <w:szCs w:val="22"/>
        </w:rPr>
        <w:t xml:space="preserve"> Warkoczewski</w:t>
      </w:r>
      <w:r w:rsidRPr="004E18CE">
        <w:rPr>
          <w:sz w:val="22"/>
          <w:szCs w:val="22"/>
        </w:rPr>
        <w:t xml:space="preserve">, AIA, </w:t>
      </w:r>
      <w:proofErr w:type="spellStart"/>
      <w:r w:rsidRPr="004E18CE">
        <w:rPr>
          <w:sz w:val="22"/>
          <w:szCs w:val="22"/>
        </w:rPr>
        <w:t>MSOLE</w:t>
      </w:r>
      <w:proofErr w:type="spellEnd"/>
      <w:r w:rsidRPr="004E18CE">
        <w:rPr>
          <w:sz w:val="22"/>
          <w:szCs w:val="22"/>
        </w:rPr>
        <w:t xml:space="preserve">, </w:t>
      </w:r>
      <w:r w:rsidR="00A72FF4" w:rsidRPr="004E18CE">
        <w:rPr>
          <w:sz w:val="22"/>
          <w:szCs w:val="22"/>
        </w:rPr>
        <w:t>facilitate</w:t>
      </w:r>
      <w:r w:rsidRPr="004E18CE">
        <w:rPr>
          <w:sz w:val="22"/>
          <w:szCs w:val="22"/>
        </w:rPr>
        <w:t>d</w:t>
      </w:r>
      <w:r w:rsidR="00A72FF4" w:rsidRPr="004E18CE">
        <w:rPr>
          <w:sz w:val="22"/>
          <w:szCs w:val="22"/>
        </w:rPr>
        <w:t xml:space="preserve"> the OPR</w:t>
      </w:r>
      <w:r w:rsidR="0021288E" w:rsidRPr="004E18CE">
        <w:rPr>
          <w:sz w:val="22"/>
          <w:szCs w:val="22"/>
        </w:rPr>
        <w:t xml:space="preserve"> </w:t>
      </w:r>
      <w:r w:rsidRPr="004E18CE">
        <w:rPr>
          <w:sz w:val="22"/>
          <w:szCs w:val="22"/>
        </w:rPr>
        <w:t xml:space="preserve">development and </w:t>
      </w:r>
      <w:r w:rsidR="00A72FF4" w:rsidRPr="004E18CE">
        <w:rPr>
          <w:sz w:val="22"/>
          <w:szCs w:val="22"/>
        </w:rPr>
        <w:t xml:space="preserve">documentation </w:t>
      </w:r>
      <w:r w:rsidR="0021288E" w:rsidRPr="004E18CE">
        <w:rPr>
          <w:sz w:val="22"/>
          <w:szCs w:val="22"/>
        </w:rPr>
        <w:t>process</w:t>
      </w:r>
      <w:r w:rsidRPr="004E18CE">
        <w:rPr>
          <w:sz w:val="22"/>
          <w:szCs w:val="22"/>
        </w:rPr>
        <w:t xml:space="preserve"> for the Belo Center, and will </w:t>
      </w:r>
      <w:r w:rsidR="00CC24AA" w:rsidRPr="004E18CE">
        <w:rPr>
          <w:sz w:val="22"/>
          <w:szCs w:val="22"/>
        </w:rPr>
        <w:t>co-</w:t>
      </w:r>
      <w:r w:rsidRPr="004E18CE">
        <w:rPr>
          <w:sz w:val="22"/>
          <w:szCs w:val="22"/>
        </w:rPr>
        <w:t>present and moderat</w:t>
      </w:r>
      <w:r w:rsidR="00096411" w:rsidRPr="004E18CE">
        <w:rPr>
          <w:sz w:val="22"/>
          <w:szCs w:val="22"/>
        </w:rPr>
        <w:t>e</w:t>
      </w:r>
      <w:r w:rsidRPr="004E18CE">
        <w:rPr>
          <w:sz w:val="22"/>
          <w:szCs w:val="22"/>
        </w:rPr>
        <w:t xml:space="preserve"> </w:t>
      </w:r>
      <w:r w:rsidR="006C38ED" w:rsidRPr="004E18CE">
        <w:rPr>
          <w:sz w:val="22"/>
          <w:szCs w:val="22"/>
        </w:rPr>
        <w:t>a</w:t>
      </w:r>
      <w:r w:rsidRPr="004E18CE">
        <w:rPr>
          <w:sz w:val="22"/>
          <w:szCs w:val="22"/>
        </w:rPr>
        <w:t xml:space="preserve"> panel discussion at the National AIA convention</w:t>
      </w:r>
      <w:r w:rsidR="006C38ED" w:rsidRPr="004E18CE">
        <w:rPr>
          <w:sz w:val="22"/>
          <w:szCs w:val="22"/>
        </w:rPr>
        <w:t xml:space="preserve"> on May 19</w:t>
      </w:r>
      <w:r w:rsidR="0021288E" w:rsidRPr="004E18CE">
        <w:rPr>
          <w:sz w:val="22"/>
          <w:szCs w:val="22"/>
        </w:rPr>
        <w:t xml:space="preserve">. </w:t>
      </w:r>
      <w:r w:rsidR="00B22382" w:rsidRPr="004E18CE">
        <w:rPr>
          <w:sz w:val="22"/>
          <w:szCs w:val="22"/>
        </w:rPr>
        <w:t xml:space="preserve">Co-presenters include Severine Halls, </w:t>
      </w:r>
      <w:r w:rsidR="00096411" w:rsidRPr="004E18CE">
        <w:rPr>
          <w:sz w:val="22"/>
          <w:szCs w:val="22"/>
        </w:rPr>
        <w:t>Senior P</w:t>
      </w:r>
      <w:r w:rsidRPr="004E18CE">
        <w:rPr>
          <w:sz w:val="22"/>
          <w:szCs w:val="22"/>
        </w:rPr>
        <w:t xml:space="preserve">roject Manager from the </w:t>
      </w:r>
      <w:r w:rsidR="00B22382" w:rsidRPr="004E18CE">
        <w:rPr>
          <w:sz w:val="22"/>
          <w:szCs w:val="22"/>
        </w:rPr>
        <w:t>University of Texas</w:t>
      </w:r>
      <w:r w:rsidRPr="004E18CE">
        <w:rPr>
          <w:sz w:val="22"/>
          <w:szCs w:val="22"/>
        </w:rPr>
        <w:t xml:space="preserve"> System Office of Facilities Planning and Construction,</w:t>
      </w:r>
      <w:r w:rsidR="00B22382" w:rsidRPr="004E18CE">
        <w:rPr>
          <w:sz w:val="22"/>
          <w:szCs w:val="22"/>
        </w:rPr>
        <w:t xml:space="preserve"> </w:t>
      </w:r>
      <w:r w:rsidR="00096411" w:rsidRPr="004E18CE">
        <w:rPr>
          <w:sz w:val="22"/>
          <w:szCs w:val="22"/>
        </w:rPr>
        <w:t>William Throop, P.E., Director of the University of Texas at Austin Project Management and Construction Services</w:t>
      </w:r>
      <w:r w:rsidR="00105AEF" w:rsidRPr="004E18CE">
        <w:rPr>
          <w:sz w:val="22"/>
          <w:szCs w:val="22"/>
        </w:rPr>
        <w:t>,</w:t>
      </w:r>
      <w:r w:rsidR="00096411" w:rsidRPr="004E18CE">
        <w:rPr>
          <w:sz w:val="22"/>
          <w:szCs w:val="22"/>
        </w:rPr>
        <w:t xml:space="preserve"> and </w:t>
      </w:r>
      <w:r w:rsidR="00B22382" w:rsidRPr="004E18CE">
        <w:rPr>
          <w:sz w:val="22"/>
          <w:szCs w:val="22"/>
        </w:rPr>
        <w:t>Earl Swisher</w:t>
      </w:r>
      <w:r w:rsidRPr="004E18CE">
        <w:rPr>
          <w:sz w:val="22"/>
          <w:szCs w:val="22"/>
        </w:rPr>
        <w:t xml:space="preserve">, AIA, Principal Architect with </w:t>
      </w:r>
      <w:r w:rsidR="00B22382" w:rsidRPr="004E18CE">
        <w:rPr>
          <w:sz w:val="22"/>
          <w:szCs w:val="22"/>
        </w:rPr>
        <w:t>the Lawrence Group</w:t>
      </w:r>
      <w:r w:rsidR="00096411" w:rsidRPr="004E18CE">
        <w:rPr>
          <w:sz w:val="22"/>
          <w:szCs w:val="22"/>
        </w:rPr>
        <w:t xml:space="preserve">. </w:t>
      </w:r>
      <w:r w:rsidRPr="004E18CE">
        <w:rPr>
          <w:sz w:val="22"/>
          <w:szCs w:val="22"/>
        </w:rPr>
        <w:t xml:space="preserve"> </w:t>
      </w:r>
      <w:r w:rsidR="00B22382" w:rsidRPr="004E18CE">
        <w:rPr>
          <w:sz w:val="22"/>
          <w:szCs w:val="22"/>
        </w:rPr>
        <w:t xml:space="preserve">John </w:t>
      </w:r>
      <w:r w:rsidR="001571CB" w:rsidRPr="004E18CE">
        <w:rPr>
          <w:sz w:val="22"/>
          <w:szCs w:val="22"/>
        </w:rPr>
        <w:t xml:space="preserve">A. </w:t>
      </w:r>
      <w:r w:rsidR="00B22382" w:rsidRPr="004E18CE">
        <w:rPr>
          <w:sz w:val="22"/>
          <w:szCs w:val="22"/>
        </w:rPr>
        <w:t>Martin,</w:t>
      </w:r>
      <w:r w:rsidR="001571CB" w:rsidRPr="004E18CE">
        <w:rPr>
          <w:sz w:val="22"/>
          <w:szCs w:val="22"/>
        </w:rPr>
        <w:t xml:space="preserve"> </w:t>
      </w:r>
      <w:proofErr w:type="spellStart"/>
      <w:r w:rsidR="001571CB" w:rsidRPr="004E18CE">
        <w:rPr>
          <w:sz w:val="22"/>
          <w:szCs w:val="22"/>
        </w:rPr>
        <w:t>DBIA</w:t>
      </w:r>
      <w:proofErr w:type="spellEnd"/>
      <w:r w:rsidR="001571CB" w:rsidRPr="004E18CE">
        <w:rPr>
          <w:sz w:val="22"/>
          <w:szCs w:val="22"/>
        </w:rPr>
        <w:t xml:space="preserve">, </w:t>
      </w:r>
      <w:r w:rsidR="00B22382" w:rsidRPr="004E18CE">
        <w:rPr>
          <w:sz w:val="22"/>
          <w:szCs w:val="22"/>
        </w:rPr>
        <w:t>Division President of Flintco</w:t>
      </w:r>
      <w:r w:rsidR="00E6157C" w:rsidRPr="004E18CE">
        <w:rPr>
          <w:sz w:val="22"/>
          <w:szCs w:val="22"/>
        </w:rPr>
        <w:t>,</w:t>
      </w:r>
      <w:r w:rsidR="00FB3760" w:rsidRPr="004E18CE">
        <w:rPr>
          <w:sz w:val="22"/>
          <w:szCs w:val="22"/>
        </w:rPr>
        <w:t xml:space="preserve"> LLC, </w:t>
      </w:r>
      <w:r w:rsidR="00E6157C" w:rsidRPr="004E18CE">
        <w:rPr>
          <w:sz w:val="22"/>
          <w:szCs w:val="22"/>
        </w:rPr>
        <w:t xml:space="preserve">the construction management company spearheading </w:t>
      </w:r>
      <w:r w:rsidRPr="004E18CE">
        <w:rPr>
          <w:sz w:val="22"/>
          <w:szCs w:val="22"/>
        </w:rPr>
        <w:t xml:space="preserve">Belo Center </w:t>
      </w:r>
      <w:r w:rsidR="00E6157C" w:rsidRPr="004E18CE">
        <w:rPr>
          <w:sz w:val="22"/>
          <w:szCs w:val="22"/>
        </w:rPr>
        <w:t>construction</w:t>
      </w:r>
      <w:r w:rsidR="00FB3760" w:rsidRPr="004E18CE">
        <w:rPr>
          <w:sz w:val="22"/>
          <w:szCs w:val="22"/>
        </w:rPr>
        <w:t>,</w:t>
      </w:r>
      <w:r w:rsidR="00E6157C" w:rsidRPr="004E18CE">
        <w:rPr>
          <w:sz w:val="22"/>
          <w:szCs w:val="22"/>
        </w:rPr>
        <w:t xml:space="preserve"> </w:t>
      </w:r>
      <w:r w:rsidRPr="004E18CE">
        <w:rPr>
          <w:sz w:val="22"/>
          <w:szCs w:val="22"/>
        </w:rPr>
        <w:t>will join the discussion from the audience side.</w:t>
      </w:r>
    </w:p>
    <w:p w:rsidR="008C20D6" w:rsidRPr="004E18CE" w:rsidRDefault="00B65CAB" w:rsidP="00105AEF">
      <w:pPr>
        <w:pStyle w:val="NormalWeb"/>
        <w:spacing w:line="360" w:lineRule="auto"/>
        <w:rPr>
          <w:sz w:val="22"/>
          <w:szCs w:val="22"/>
        </w:rPr>
      </w:pPr>
      <w:r w:rsidRPr="004E18CE">
        <w:rPr>
          <w:sz w:val="22"/>
          <w:szCs w:val="22"/>
        </w:rPr>
        <w:t xml:space="preserve">What if </w:t>
      </w:r>
      <w:r w:rsidR="00096411" w:rsidRPr="004E18CE">
        <w:rPr>
          <w:sz w:val="22"/>
          <w:szCs w:val="22"/>
        </w:rPr>
        <w:t xml:space="preserve">all </w:t>
      </w:r>
      <w:r w:rsidR="005E7A22" w:rsidRPr="004E18CE">
        <w:rPr>
          <w:sz w:val="22"/>
          <w:szCs w:val="22"/>
        </w:rPr>
        <w:t xml:space="preserve">the people who </w:t>
      </w:r>
      <w:r w:rsidR="00096411" w:rsidRPr="004E18CE">
        <w:rPr>
          <w:sz w:val="22"/>
          <w:szCs w:val="22"/>
        </w:rPr>
        <w:t>will use</w:t>
      </w:r>
      <w:r w:rsidR="006C38ED" w:rsidRPr="004E18CE">
        <w:rPr>
          <w:sz w:val="22"/>
          <w:szCs w:val="22"/>
        </w:rPr>
        <w:t>,</w:t>
      </w:r>
      <w:r w:rsidR="00096411" w:rsidRPr="004E18CE">
        <w:rPr>
          <w:sz w:val="22"/>
          <w:szCs w:val="22"/>
        </w:rPr>
        <w:t xml:space="preserve"> maintain</w:t>
      </w:r>
      <w:r w:rsidR="006C38ED" w:rsidRPr="004E18CE">
        <w:rPr>
          <w:sz w:val="22"/>
          <w:szCs w:val="22"/>
        </w:rPr>
        <w:t>,</w:t>
      </w:r>
      <w:r w:rsidR="00096411" w:rsidRPr="004E18CE">
        <w:rPr>
          <w:sz w:val="22"/>
          <w:szCs w:val="22"/>
        </w:rPr>
        <w:t xml:space="preserve"> and operate the completed</w:t>
      </w:r>
      <w:r w:rsidR="005E7A22" w:rsidRPr="004E18CE">
        <w:rPr>
          <w:sz w:val="22"/>
          <w:szCs w:val="22"/>
        </w:rPr>
        <w:t xml:space="preserve"> Belo Center </w:t>
      </w:r>
      <w:r w:rsidR="006C38ED" w:rsidRPr="004E18CE">
        <w:rPr>
          <w:sz w:val="22"/>
          <w:szCs w:val="22"/>
        </w:rPr>
        <w:t>-</w:t>
      </w:r>
      <w:r w:rsidR="005E7A22" w:rsidRPr="004E18CE">
        <w:rPr>
          <w:sz w:val="22"/>
          <w:szCs w:val="22"/>
        </w:rPr>
        <w:t xml:space="preserve"> the students, professors, IT system administrators, maintenance engineers, and others </w:t>
      </w:r>
      <w:r w:rsidR="006C38ED" w:rsidRPr="004E18CE">
        <w:rPr>
          <w:sz w:val="22"/>
          <w:szCs w:val="22"/>
        </w:rPr>
        <w:t>-</w:t>
      </w:r>
      <w:r w:rsidR="005E7A22" w:rsidRPr="004E18CE">
        <w:rPr>
          <w:sz w:val="22"/>
          <w:szCs w:val="22"/>
        </w:rPr>
        <w:t xml:space="preserve"> could </w:t>
      </w:r>
      <w:r w:rsidR="00096411" w:rsidRPr="004E18CE">
        <w:rPr>
          <w:sz w:val="22"/>
          <w:szCs w:val="22"/>
        </w:rPr>
        <w:t xml:space="preserve">express their needs and </w:t>
      </w:r>
      <w:r w:rsidR="005E7A22" w:rsidRPr="004E18CE">
        <w:rPr>
          <w:sz w:val="22"/>
          <w:szCs w:val="22"/>
        </w:rPr>
        <w:t xml:space="preserve">speak face-to-face with </w:t>
      </w:r>
      <w:r w:rsidR="000F5B1C" w:rsidRPr="004E18CE">
        <w:rPr>
          <w:sz w:val="22"/>
          <w:szCs w:val="22"/>
        </w:rPr>
        <w:t>each other at the very conception of the project</w:t>
      </w:r>
      <w:r w:rsidR="005E7A22" w:rsidRPr="004E18CE">
        <w:rPr>
          <w:sz w:val="22"/>
          <w:szCs w:val="22"/>
        </w:rPr>
        <w:t xml:space="preserve">? What if the University’s strategic priorities for the </w:t>
      </w:r>
      <w:r w:rsidR="000F5B1C" w:rsidRPr="004E18CE">
        <w:rPr>
          <w:sz w:val="22"/>
          <w:szCs w:val="22"/>
        </w:rPr>
        <w:t xml:space="preserve">Belo </w:t>
      </w:r>
      <w:r w:rsidR="005E7A22" w:rsidRPr="004E18CE">
        <w:rPr>
          <w:sz w:val="22"/>
          <w:szCs w:val="22"/>
        </w:rPr>
        <w:t xml:space="preserve">Center could be </w:t>
      </w:r>
      <w:r w:rsidR="0033397F" w:rsidRPr="004E18CE">
        <w:rPr>
          <w:sz w:val="22"/>
          <w:szCs w:val="22"/>
        </w:rPr>
        <w:t>identified</w:t>
      </w:r>
      <w:r w:rsidR="00EF5C28" w:rsidRPr="004E18CE">
        <w:rPr>
          <w:sz w:val="22"/>
          <w:szCs w:val="22"/>
        </w:rPr>
        <w:t xml:space="preserve"> </w:t>
      </w:r>
      <w:r w:rsidR="005E7A22" w:rsidRPr="004E18CE">
        <w:rPr>
          <w:sz w:val="22"/>
          <w:szCs w:val="22"/>
        </w:rPr>
        <w:t xml:space="preserve">while </w:t>
      </w:r>
      <w:r w:rsidR="000E6C86" w:rsidRPr="004E18CE">
        <w:rPr>
          <w:sz w:val="22"/>
          <w:szCs w:val="22"/>
        </w:rPr>
        <w:t xml:space="preserve">occupant </w:t>
      </w:r>
      <w:r w:rsidR="00EF5C28" w:rsidRPr="004E18CE">
        <w:rPr>
          <w:sz w:val="22"/>
          <w:szCs w:val="22"/>
        </w:rPr>
        <w:t xml:space="preserve">and end-user requirements for the success of the project </w:t>
      </w:r>
      <w:r w:rsidR="005E7A22" w:rsidRPr="004E18CE">
        <w:rPr>
          <w:sz w:val="22"/>
          <w:szCs w:val="22"/>
        </w:rPr>
        <w:t xml:space="preserve">are </w:t>
      </w:r>
      <w:r w:rsidR="00EF5C28" w:rsidRPr="004E18CE">
        <w:rPr>
          <w:sz w:val="22"/>
          <w:szCs w:val="22"/>
        </w:rPr>
        <w:t>clearly articulated and decided upon in one document that is agreed to at the highest levels</w:t>
      </w:r>
      <w:r w:rsidR="005E7A22" w:rsidRPr="004E18CE">
        <w:rPr>
          <w:sz w:val="22"/>
          <w:szCs w:val="22"/>
        </w:rPr>
        <w:t xml:space="preserve">? </w:t>
      </w:r>
    </w:p>
    <w:p w:rsidR="00C252D3" w:rsidRPr="004E18CE" w:rsidRDefault="005E7A22" w:rsidP="00105AEF">
      <w:pPr>
        <w:pStyle w:val="NormalWeb"/>
        <w:spacing w:line="360" w:lineRule="auto"/>
        <w:rPr>
          <w:sz w:val="22"/>
          <w:szCs w:val="22"/>
        </w:rPr>
      </w:pPr>
      <w:r w:rsidRPr="004E18CE">
        <w:rPr>
          <w:sz w:val="22"/>
          <w:szCs w:val="22"/>
        </w:rPr>
        <w:t>That’s where the expanded OPR (</w:t>
      </w:r>
      <w:r w:rsidR="008C20D6" w:rsidRPr="004E18CE">
        <w:rPr>
          <w:sz w:val="22"/>
          <w:szCs w:val="22"/>
        </w:rPr>
        <w:t>Owner's Project Requirements</w:t>
      </w:r>
      <w:r w:rsidRPr="004E18CE">
        <w:rPr>
          <w:sz w:val="22"/>
          <w:szCs w:val="22"/>
        </w:rPr>
        <w:t xml:space="preserve">) comes in. </w:t>
      </w:r>
      <w:r w:rsidR="00C17378" w:rsidRPr="004E18CE">
        <w:rPr>
          <w:sz w:val="22"/>
          <w:szCs w:val="22"/>
        </w:rPr>
        <w:t xml:space="preserve">The </w:t>
      </w:r>
      <w:r w:rsidR="0074703A" w:rsidRPr="004E18CE">
        <w:rPr>
          <w:sz w:val="22"/>
          <w:szCs w:val="22"/>
        </w:rPr>
        <w:t>OPR starts with a process and ends with a document. The process</w:t>
      </w:r>
      <w:r w:rsidR="00C17378" w:rsidRPr="004E18CE">
        <w:rPr>
          <w:sz w:val="22"/>
          <w:szCs w:val="22"/>
        </w:rPr>
        <w:t xml:space="preserve"> gathers stakeholders for collaborative </w:t>
      </w:r>
      <w:r w:rsidR="0074703A" w:rsidRPr="004E18CE">
        <w:rPr>
          <w:sz w:val="22"/>
          <w:szCs w:val="22"/>
        </w:rPr>
        <w:t xml:space="preserve">project </w:t>
      </w:r>
      <w:r w:rsidR="00C17378" w:rsidRPr="004E18CE">
        <w:rPr>
          <w:sz w:val="22"/>
          <w:szCs w:val="22"/>
        </w:rPr>
        <w:t xml:space="preserve">planning and </w:t>
      </w:r>
      <w:r w:rsidR="00C17378" w:rsidRPr="004E18CE">
        <w:rPr>
          <w:sz w:val="22"/>
          <w:szCs w:val="22"/>
        </w:rPr>
        <w:lastRenderedPageBreak/>
        <w:t>definition</w:t>
      </w:r>
      <w:r w:rsidR="0074703A" w:rsidRPr="004E18CE">
        <w:rPr>
          <w:sz w:val="22"/>
          <w:szCs w:val="22"/>
        </w:rPr>
        <w:t xml:space="preserve"> </w:t>
      </w:r>
      <w:r w:rsidR="00C17378" w:rsidRPr="004E18CE">
        <w:rPr>
          <w:sz w:val="22"/>
          <w:szCs w:val="22"/>
        </w:rPr>
        <w:t>to ensure that all parties communicate and understand the requirements for project success</w:t>
      </w:r>
      <w:r w:rsidR="0074703A" w:rsidRPr="004E18CE">
        <w:rPr>
          <w:sz w:val="22"/>
          <w:szCs w:val="22"/>
        </w:rPr>
        <w:t xml:space="preserve"> from the start</w:t>
      </w:r>
      <w:r w:rsidR="00C17378" w:rsidRPr="004E18CE">
        <w:rPr>
          <w:sz w:val="22"/>
          <w:szCs w:val="22"/>
        </w:rPr>
        <w:t>.</w:t>
      </w:r>
      <w:r w:rsidR="008C20D6" w:rsidRPr="004E18CE">
        <w:rPr>
          <w:sz w:val="22"/>
          <w:szCs w:val="22"/>
        </w:rPr>
        <w:t xml:space="preserve"> </w:t>
      </w:r>
      <w:r w:rsidR="006A5249" w:rsidRPr="004E18CE">
        <w:rPr>
          <w:sz w:val="22"/>
          <w:szCs w:val="22"/>
        </w:rPr>
        <w:t>The results</w:t>
      </w:r>
      <w:r w:rsidR="00704A5C">
        <w:rPr>
          <w:sz w:val="22"/>
          <w:szCs w:val="22"/>
        </w:rPr>
        <w:t xml:space="preserve"> are a</w:t>
      </w:r>
      <w:r w:rsidR="006C38ED" w:rsidRPr="004E18CE">
        <w:rPr>
          <w:sz w:val="22"/>
          <w:szCs w:val="22"/>
        </w:rPr>
        <w:t xml:space="preserve"> b</w:t>
      </w:r>
      <w:r w:rsidR="006A5249" w:rsidRPr="004E18CE">
        <w:rPr>
          <w:sz w:val="22"/>
          <w:szCs w:val="22"/>
        </w:rPr>
        <w:t>etter-managed pr</w:t>
      </w:r>
      <w:r w:rsidR="006C38ED" w:rsidRPr="004E18CE">
        <w:rPr>
          <w:sz w:val="22"/>
          <w:szCs w:val="22"/>
        </w:rPr>
        <w:t>oject cost, scope, and schedule</w:t>
      </w:r>
      <w:r w:rsidR="006A5249" w:rsidRPr="004E18CE">
        <w:rPr>
          <w:sz w:val="22"/>
          <w:szCs w:val="22"/>
        </w:rPr>
        <w:t xml:space="preserve"> and a finished facility that better meets the needs of those who own, use</w:t>
      </w:r>
      <w:r w:rsidR="00704A5C">
        <w:rPr>
          <w:sz w:val="22"/>
          <w:szCs w:val="22"/>
        </w:rPr>
        <w:t>,</w:t>
      </w:r>
      <w:r w:rsidR="006A5249" w:rsidRPr="004E18CE">
        <w:rPr>
          <w:sz w:val="22"/>
          <w:szCs w:val="22"/>
        </w:rPr>
        <w:t xml:space="preserve"> and maintain it. </w:t>
      </w:r>
    </w:p>
    <w:p w:rsidR="006A5249" w:rsidRPr="004E18CE" w:rsidRDefault="00826FEA" w:rsidP="00105AEF">
      <w:pPr>
        <w:pStyle w:val="NormalWeb"/>
        <w:spacing w:line="360" w:lineRule="auto"/>
        <w:rPr>
          <w:sz w:val="22"/>
          <w:szCs w:val="22"/>
        </w:rPr>
      </w:pPr>
      <w:proofErr w:type="gramStart"/>
      <w:r w:rsidRPr="004E18CE">
        <w:rPr>
          <w:sz w:val="22"/>
          <w:szCs w:val="22"/>
        </w:rPr>
        <w:t>Th</w:t>
      </w:r>
      <w:r w:rsidR="006C38ED" w:rsidRPr="004E18CE">
        <w:rPr>
          <w:sz w:val="22"/>
          <w:szCs w:val="22"/>
        </w:rPr>
        <w:t>e 90-minute interactive presentation and panel discussion session, “Owners!</w:t>
      </w:r>
      <w:proofErr w:type="gramEnd"/>
      <w:r w:rsidR="006C38ED" w:rsidRPr="004E18CE">
        <w:rPr>
          <w:sz w:val="22"/>
          <w:szCs w:val="22"/>
        </w:rPr>
        <w:t xml:space="preserve"> Start With this One Process (the OPR) to Ensure Project Predictability and Team Success,” </w:t>
      </w:r>
      <w:r w:rsidR="004A1BC8" w:rsidRPr="004E18CE">
        <w:rPr>
          <w:sz w:val="22"/>
          <w:szCs w:val="22"/>
        </w:rPr>
        <w:t>is an excellent fit for the AIA convention theme, “</w:t>
      </w:r>
      <w:r w:rsidR="00C252D3" w:rsidRPr="004E18CE">
        <w:rPr>
          <w:sz w:val="22"/>
          <w:szCs w:val="22"/>
        </w:rPr>
        <w:t>Design Connects</w:t>
      </w:r>
      <w:r w:rsidR="004A1BC8" w:rsidRPr="004E18CE">
        <w:rPr>
          <w:sz w:val="22"/>
          <w:szCs w:val="22"/>
        </w:rPr>
        <w:t>.”</w:t>
      </w:r>
      <w:r w:rsidR="00C252D3" w:rsidRPr="004E18CE">
        <w:rPr>
          <w:sz w:val="22"/>
          <w:szCs w:val="22"/>
        </w:rPr>
        <w:t xml:space="preserve"> </w:t>
      </w:r>
    </w:p>
    <w:p w:rsidR="00C252D3" w:rsidRPr="004E18CE" w:rsidRDefault="00C252D3" w:rsidP="00105AEF">
      <w:pPr>
        <w:pStyle w:val="NormalWeb"/>
        <w:spacing w:line="360" w:lineRule="auto"/>
        <w:rPr>
          <w:sz w:val="22"/>
          <w:szCs w:val="22"/>
        </w:rPr>
      </w:pPr>
      <w:r w:rsidRPr="004E18CE">
        <w:rPr>
          <w:sz w:val="22"/>
          <w:szCs w:val="22"/>
        </w:rPr>
        <w:t xml:space="preserve">The power of design is about </w:t>
      </w:r>
      <w:r w:rsidR="006A5249" w:rsidRPr="004E18CE">
        <w:rPr>
          <w:sz w:val="22"/>
          <w:szCs w:val="22"/>
        </w:rPr>
        <w:t xml:space="preserve">more than just a </w:t>
      </w:r>
      <w:r w:rsidRPr="004E18CE">
        <w:rPr>
          <w:sz w:val="22"/>
          <w:szCs w:val="22"/>
        </w:rPr>
        <w:t>pretty building. It is about meeting the needs of the facility</w:t>
      </w:r>
      <w:r w:rsidR="00826FEA" w:rsidRPr="004E18CE">
        <w:rPr>
          <w:sz w:val="22"/>
          <w:szCs w:val="22"/>
        </w:rPr>
        <w:t>’</w:t>
      </w:r>
      <w:r w:rsidRPr="004E18CE">
        <w:rPr>
          <w:sz w:val="22"/>
          <w:szCs w:val="22"/>
        </w:rPr>
        <w:t>s end-users and o</w:t>
      </w:r>
      <w:r w:rsidR="00507753" w:rsidRPr="004E18CE">
        <w:rPr>
          <w:sz w:val="22"/>
          <w:szCs w:val="22"/>
        </w:rPr>
        <w:t>perators</w:t>
      </w:r>
      <w:r w:rsidRPr="004E18CE">
        <w:rPr>
          <w:sz w:val="22"/>
          <w:szCs w:val="22"/>
        </w:rPr>
        <w:t>, which in tur</w:t>
      </w:r>
      <w:r w:rsidR="006A5249" w:rsidRPr="004E18CE">
        <w:rPr>
          <w:sz w:val="22"/>
          <w:szCs w:val="22"/>
        </w:rPr>
        <w:t>n meets the strategic mission –</w:t>
      </w:r>
      <w:r w:rsidRPr="004E18CE">
        <w:rPr>
          <w:sz w:val="22"/>
          <w:szCs w:val="22"/>
        </w:rPr>
        <w:t xml:space="preserve"> the</w:t>
      </w:r>
      <w:r w:rsidR="006A5249" w:rsidRPr="004E18CE">
        <w:rPr>
          <w:sz w:val="22"/>
          <w:szCs w:val="22"/>
        </w:rPr>
        <w:t xml:space="preserve"> </w:t>
      </w:r>
      <w:r w:rsidRPr="004E18CE">
        <w:rPr>
          <w:sz w:val="22"/>
          <w:szCs w:val="22"/>
        </w:rPr>
        <w:t xml:space="preserve">“why” of the facility. When </w:t>
      </w:r>
      <w:r w:rsidR="00826FEA" w:rsidRPr="004E18CE">
        <w:rPr>
          <w:sz w:val="22"/>
          <w:szCs w:val="22"/>
        </w:rPr>
        <w:t>the facility’s purpose</w:t>
      </w:r>
      <w:r w:rsidRPr="004E18CE">
        <w:rPr>
          <w:sz w:val="22"/>
          <w:szCs w:val="22"/>
        </w:rPr>
        <w:t xml:space="preserve"> is clearly understood</w:t>
      </w:r>
      <w:r w:rsidR="00826FEA" w:rsidRPr="004E18CE">
        <w:rPr>
          <w:sz w:val="22"/>
          <w:szCs w:val="22"/>
        </w:rPr>
        <w:t>,</w:t>
      </w:r>
      <w:r w:rsidRPr="004E18CE">
        <w:rPr>
          <w:sz w:val="22"/>
          <w:szCs w:val="22"/>
        </w:rPr>
        <w:t xml:space="preserve"> there is a pride and purpose that becomes inherent in its design and construction. In this way, the built environment becomes linked to the success of the institution it serves and the people who </w:t>
      </w:r>
      <w:r w:rsidR="006A5249" w:rsidRPr="004E18CE">
        <w:rPr>
          <w:sz w:val="22"/>
          <w:szCs w:val="22"/>
        </w:rPr>
        <w:t>use</w:t>
      </w:r>
      <w:r w:rsidRPr="004E18CE">
        <w:rPr>
          <w:sz w:val="22"/>
          <w:szCs w:val="22"/>
        </w:rPr>
        <w:t xml:space="preserve"> and operate the building become integrated partners with its success. Buy-in is achieved and the </w:t>
      </w:r>
      <w:r w:rsidR="006C38ED" w:rsidRPr="004E18CE">
        <w:rPr>
          <w:sz w:val="22"/>
          <w:szCs w:val="22"/>
        </w:rPr>
        <w:t>project team</w:t>
      </w:r>
      <w:r w:rsidRPr="004E18CE">
        <w:rPr>
          <w:sz w:val="22"/>
          <w:szCs w:val="22"/>
        </w:rPr>
        <w:t xml:space="preserve"> unifies and solidifies the Owner's vision and mission.</w:t>
      </w:r>
    </w:p>
    <w:p w:rsidR="00C252D3" w:rsidRPr="004E18CE" w:rsidRDefault="006A5249" w:rsidP="00105AEF">
      <w:pPr>
        <w:pStyle w:val="NormalWeb"/>
        <w:spacing w:line="360" w:lineRule="auto"/>
        <w:rPr>
          <w:sz w:val="22"/>
          <w:szCs w:val="22"/>
        </w:rPr>
      </w:pPr>
      <w:proofErr w:type="gramStart"/>
      <w:r w:rsidRPr="004E18CE">
        <w:rPr>
          <w:b/>
          <w:sz w:val="22"/>
          <w:szCs w:val="22"/>
        </w:rPr>
        <w:t>About Carol Warkoczewski.</w:t>
      </w:r>
      <w:proofErr w:type="gramEnd"/>
      <w:r w:rsidRPr="004E18CE">
        <w:rPr>
          <w:sz w:val="22"/>
          <w:szCs w:val="22"/>
        </w:rPr>
        <w:t xml:space="preserve"> Warkoczewski is the Founder and Executive Director of the Institute for Leadership in Capital Projects (I-LinCP), Owner of Synergy Builders and CEO of Construction Information Solutions. </w:t>
      </w:r>
      <w:r w:rsidR="0021288E" w:rsidRPr="004E18CE">
        <w:rPr>
          <w:sz w:val="22"/>
          <w:szCs w:val="22"/>
        </w:rPr>
        <w:t>She served for</w:t>
      </w:r>
      <w:r w:rsidRPr="004E18CE">
        <w:rPr>
          <w:sz w:val="22"/>
          <w:szCs w:val="22"/>
        </w:rPr>
        <w:t xml:space="preserve"> 20 years as an executive and project manager in the private sector and for the University of Texas and 10 years as an independent professional consultant, trainer and facilitator. Warkoczewski h</w:t>
      </w:r>
      <w:r w:rsidR="004E785A" w:rsidRPr="004E18CE">
        <w:rPr>
          <w:sz w:val="22"/>
          <w:szCs w:val="22"/>
        </w:rPr>
        <w:t>olds a Master of Science</w:t>
      </w:r>
      <w:r w:rsidRPr="004E18CE">
        <w:rPr>
          <w:sz w:val="22"/>
          <w:szCs w:val="22"/>
        </w:rPr>
        <w:t xml:space="preserve"> in Organizational Leadership and Ethics (MSOLE) from St. Edward</w:t>
      </w:r>
      <w:r w:rsidR="0033397F" w:rsidRPr="004E18CE">
        <w:rPr>
          <w:sz w:val="22"/>
          <w:szCs w:val="22"/>
        </w:rPr>
        <w:t>’</w:t>
      </w:r>
      <w:r w:rsidRPr="004E18CE">
        <w:rPr>
          <w:sz w:val="22"/>
          <w:szCs w:val="22"/>
        </w:rPr>
        <w:t xml:space="preserve">s University and a </w:t>
      </w:r>
      <w:r w:rsidR="004E785A" w:rsidRPr="004E18CE">
        <w:rPr>
          <w:sz w:val="22"/>
          <w:szCs w:val="22"/>
        </w:rPr>
        <w:t xml:space="preserve">Bachelor of Science </w:t>
      </w:r>
      <w:r w:rsidRPr="004E18CE">
        <w:rPr>
          <w:sz w:val="22"/>
          <w:szCs w:val="22"/>
        </w:rPr>
        <w:t>from the School of Architecture and Urban Planning, University of Wisconsin.</w:t>
      </w:r>
    </w:p>
    <w:p w:rsidR="00C252D3" w:rsidRPr="004E18CE" w:rsidRDefault="0021288E" w:rsidP="00105AEF">
      <w:pPr>
        <w:pStyle w:val="NormalWeb"/>
        <w:spacing w:line="360" w:lineRule="auto"/>
        <w:rPr>
          <w:sz w:val="22"/>
          <w:szCs w:val="22"/>
        </w:rPr>
      </w:pPr>
      <w:proofErr w:type="gramStart"/>
      <w:r w:rsidRPr="004E18CE">
        <w:rPr>
          <w:b/>
          <w:sz w:val="22"/>
          <w:szCs w:val="22"/>
        </w:rPr>
        <w:t>About Severine Halls.</w:t>
      </w:r>
      <w:proofErr w:type="gramEnd"/>
      <w:r w:rsidRPr="004E18CE">
        <w:rPr>
          <w:sz w:val="22"/>
          <w:szCs w:val="22"/>
        </w:rPr>
        <w:t xml:space="preserve"> Halls </w:t>
      </w:r>
      <w:r w:rsidR="001A762F" w:rsidRPr="004E18CE">
        <w:rPr>
          <w:sz w:val="22"/>
          <w:szCs w:val="22"/>
        </w:rPr>
        <w:t xml:space="preserve">has been </w:t>
      </w:r>
      <w:r w:rsidR="005F5386" w:rsidRPr="004E18CE">
        <w:rPr>
          <w:sz w:val="22"/>
          <w:szCs w:val="22"/>
        </w:rPr>
        <w:t xml:space="preserve">in </w:t>
      </w:r>
      <w:r w:rsidR="001A762F" w:rsidRPr="004E18CE">
        <w:rPr>
          <w:sz w:val="22"/>
          <w:szCs w:val="22"/>
        </w:rPr>
        <w:t>project management for 28 years and is a Senior Project Manager at the University of Texas OFPC (Office of Facilities Planning and Construction). Her primary responsibilities are for portfolio management on Academic and Campus projects at the University of Texas at Austin with active building projects valued at over $160</w:t>
      </w:r>
      <w:r w:rsidR="00A00653" w:rsidRPr="004E18CE">
        <w:rPr>
          <w:sz w:val="22"/>
          <w:szCs w:val="22"/>
        </w:rPr>
        <w:t xml:space="preserve"> million</w:t>
      </w:r>
      <w:r w:rsidR="001A762F" w:rsidRPr="004E18CE">
        <w:rPr>
          <w:sz w:val="22"/>
          <w:szCs w:val="22"/>
        </w:rPr>
        <w:t>. She led the development of OPR procedures</w:t>
      </w:r>
      <w:r w:rsidR="001A762F" w:rsidRPr="004E18CE">
        <w:rPr>
          <w:sz w:val="22"/>
          <w:szCs w:val="22"/>
        </w:rPr>
        <w:t xml:space="preserve"> </w:t>
      </w:r>
      <w:r w:rsidR="003829E2" w:rsidRPr="004E18CE">
        <w:rPr>
          <w:sz w:val="22"/>
          <w:szCs w:val="22"/>
        </w:rPr>
        <w:t xml:space="preserve">that </w:t>
      </w:r>
      <w:r w:rsidRPr="004E18CE">
        <w:rPr>
          <w:sz w:val="22"/>
          <w:szCs w:val="22"/>
        </w:rPr>
        <w:t xml:space="preserve">have been implemented across the state-wide </w:t>
      </w:r>
      <w:r w:rsidR="003829E2" w:rsidRPr="004E18CE">
        <w:rPr>
          <w:sz w:val="22"/>
          <w:szCs w:val="22"/>
        </w:rPr>
        <w:t xml:space="preserve">University of Texas </w:t>
      </w:r>
      <w:r w:rsidR="0033397F" w:rsidRPr="004E18CE">
        <w:rPr>
          <w:sz w:val="22"/>
          <w:szCs w:val="22"/>
        </w:rPr>
        <w:t>S</w:t>
      </w:r>
      <w:r w:rsidR="003829E2" w:rsidRPr="004E18CE">
        <w:rPr>
          <w:sz w:val="22"/>
          <w:szCs w:val="22"/>
        </w:rPr>
        <w:t>ystem</w:t>
      </w:r>
      <w:r w:rsidRPr="004E18CE">
        <w:rPr>
          <w:sz w:val="22"/>
          <w:szCs w:val="22"/>
        </w:rPr>
        <w:t>. Ms. Halls graduated with highest honors from the University of Tennessee with a Bachelor of Architecture.</w:t>
      </w:r>
    </w:p>
    <w:p w:rsidR="003829E2" w:rsidRPr="004E18CE" w:rsidRDefault="003829E2" w:rsidP="00105AEF">
      <w:pPr>
        <w:pStyle w:val="NormalWeb"/>
        <w:spacing w:line="360" w:lineRule="auto"/>
        <w:rPr>
          <w:sz w:val="22"/>
          <w:szCs w:val="22"/>
        </w:rPr>
      </w:pPr>
      <w:proofErr w:type="gramStart"/>
      <w:r w:rsidRPr="004E18CE">
        <w:rPr>
          <w:b/>
          <w:sz w:val="22"/>
          <w:szCs w:val="22"/>
        </w:rPr>
        <w:t>About Earl Swisher.</w:t>
      </w:r>
      <w:proofErr w:type="gramEnd"/>
      <w:r w:rsidRPr="004E18CE">
        <w:rPr>
          <w:sz w:val="22"/>
          <w:szCs w:val="22"/>
        </w:rPr>
        <w:t xml:space="preserve"> Swisher, Principal of the Lawrence </w:t>
      </w:r>
      <w:proofErr w:type="gramStart"/>
      <w:r w:rsidRPr="004E18CE">
        <w:rPr>
          <w:sz w:val="22"/>
          <w:szCs w:val="22"/>
        </w:rPr>
        <w:t>Group,</w:t>
      </w:r>
      <w:proofErr w:type="gramEnd"/>
      <w:r w:rsidRPr="004E18CE">
        <w:rPr>
          <w:sz w:val="22"/>
          <w:szCs w:val="22"/>
        </w:rPr>
        <w:t xml:space="preserve"> has been practicing architecture for 31 years </w:t>
      </w:r>
      <w:r w:rsidR="00826FEA" w:rsidRPr="004E18CE">
        <w:rPr>
          <w:sz w:val="22"/>
          <w:szCs w:val="22"/>
        </w:rPr>
        <w:t>serving</w:t>
      </w:r>
      <w:r w:rsidRPr="004E18CE">
        <w:rPr>
          <w:sz w:val="22"/>
          <w:szCs w:val="22"/>
        </w:rPr>
        <w:t xml:space="preserve"> prestigious clients such as the Solomon R. Guggenheim Museum and the New York Public Library. </w:t>
      </w:r>
      <w:r w:rsidR="00BD006C" w:rsidRPr="004E18CE">
        <w:rPr>
          <w:sz w:val="22"/>
          <w:szCs w:val="22"/>
        </w:rPr>
        <w:t>The Lawrence Group Architects of Austin is an emerging leader i</w:t>
      </w:r>
      <w:r w:rsidR="00826FEA" w:rsidRPr="004E18CE">
        <w:rPr>
          <w:sz w:val="22"/>
          <w:szCs w:val="22"/>
        </w:rPr>
        <w:t>n public and institutional work. R</w:t>
      </w:r>
      <w:r w:rsidR="00BD006C" w:rsidRPr="004E18CE">
        <w:rPr>
          <w:sz w:val="22"/>
          <w:szCs w:val="22"/>
        </w:rPr>
        <w:t>epresentative clients include the City of Austin, University of Texas and Travis County. Swisher</w:t>
      </w:r>
      <w:r w:rsidRPr="004E18CE">
        <w:rPr>
          <w:sz w:val="22"/>
          <w:szCs w:val="22"/>
        </w:rPr>
        <w:t xml:space="preserve"> received a Bachelor of Architecture from Clemson University, studied at </w:t>
      </w:r>
      <w:r w:rsidR="00555647" w:rsidRPr="004E18CE">
        <w:rPr>
          <w:sz w:val="22"/>
          <w:szCs w:val="22"/>
        </w:rPr>
        <w:t xml:space="preserve">the Charles E. Daniel Center for </w:t>
      </w:r>
      <w:r w:rsidR="00555647" w:rsidRPr="004E18CE">
        <w:rPr>
          <w:sz w:val="22"/>
          <w:szCs w:val="22"/>
        </w:rPr>
        <w:lastRenderedPageBreak/>
        <w:t xml:space="preserve">Building Research and Urban Studies </w:t>
      </w:r>
      <w:r w:rsidRPr="004E18CE">
        <w:rPr>
          <w:sz w:val="22"/>
          <w:szCs w:val="22"/>
        </w:rPr>
        <w:t xml:space="preserve">in Genoa, Italy, and received a Master of Architecture from Clemson University. </w:t>
      </w:r>
      <w:bookmarkStart w:id="0" w:name="_GoBack"/>
      <w:bookmarkEnd w:id="0"/>
    </w:p>
    <w:p w:rsidR="004E785A" w:rsidRPr="004E18CE" w:rsidRDefault="008C6EC2" w:rsidP="00105AEF">
      <w:pPr>
        <w:pStyle w:val="NormalWeb"/>
        <w:spacing w:line="360" w:lineRule="auto"/>
        <w:rPr>
          <w:sz w:val="22"/>
          <w:szCs w:val="22"/>
        </w:rPr>
      </w:pPr>
      <w:proofErr w:type="gramStart"/>
      <w:r w:rsidRPr="004E18CE">
        <w:rPr>
          <w:b/>
          <w:sz w:val="22"/>
          <w:szCs w:val="22"/>
        </w:rPr>
        <w:t xml:space="preserve">About William </w:t>
      </w:r>
      <w:r w:rsidR="004E785A" w:rsidRPr="004E18CE">
        <w:rPr>
          <w:b/>
          <w:sz w:val="22"/>
          <w:szCs w:val="22"/>
        </w:rPr>
        <w:t>Throop.</w:t>
      </w:r>
      <w:proofErr w:type="gramEnd"/>
      <w:r w:rsidR="004E785A" w:rsidRPr="004E18CE">
        <w:rPr>
          <w:b/>
          <w:sz w:val="22"/>
          <w:szCs w:val="22"/>
        </w:rPr>
        <w:t xml:space="preserve"> </w:t>
      </w:r>
      <w:r w:rsidR="004E785A" w:rsidRPr="004E18CE">
        <w:rPr>
          <w:sz w:val="22"/>
          <w:szCs w:val="22"/>
        </w:rPr>
        <w:t xml:space="preserve">Throop is the Director of the Project Management and Construction Services department at the University of Texas at Austin.  He is responsible for all renovation and minor construction projects on the University of Texas main campus, as well as at its satellite campuses including the Marine Sciences Institute and McDonald Observatory.  His organization consists of a project management and contracting staff of 50 and a shop construction section </w:t>
      </w:r>
      <w:r w:rsidR="0099533A" w:rsidRPr="004E18CE">
        <w:rPr>
          <w:sz w:val="22"/>
          <w:szCs w:val="22"/>
        </w:rPr>
        <w:t xml:space="preserve">staff </w:t>
      </w:r>
      <w:r w:rsidR="004E785A" w:rsidRPr="004E18CE">
        <w:rPr>
          <w:sz w:val="22"/>
          <w:szCs w:val="22"/>
        </w:rPr>
        <w:t>of 90.  He is responsible for an annual construction program that includes over 400 projects totaling over $45 million.  Throop holds a Bachelor in Civil and Environmental Engineering from Clarkson University, a Masters in Civil Engineering from North Carolina State University, a Masters in Procurement and Contracting Administration from George Washington University and a Masters in National Resource Strategy from the Industrial College of the Armed Forces.  He is a registered Professional Engineer in the states of Texas and Virginia and is a LEED Accredited Professional with the U</w:t>
      </w:r>
      <w:r w:rsidR="00B9097E" w:rsidRPr="004E18CE">
        <w:rPr>
          <w:sz w:val="22"/>
          <w:szCs w:val="22"/>
        </w:rPr>
        <w:t>.</w:t>
      </w:r>
      <w:r w:rsidR="004E785A" w:rsidRPr="004E18CE">
        <w:rPr>
          <w:sz w:val="22"/>
          <w:szCs w:val="22"/>
        </w:rPr>
        <w:t>S</w:t>
      </w:r>
      <w:r w:rsidR="00B9097E" w:rsidRPr="004E18CE">
        <w:rPr>
          <w:sz w:val="22"/>
          <w:szCs w:val="22"/>
        </w:rPr>
        <w:t>.</w:t>
      </w:r>
      <w:r w:rsidR="004E785A" w:rsidRPr="004E18CE">
        <w:rPr>
          <w:sz w:val="22"/>
          <w:szCs w:val="22"/>
        </w:rPr>
        <w:t xml:space="preserve"> Green Buildings Council.</w:t>
      </w:r>
    </w:p>
    <w:p w:rsidR="00294915" w:rsidRPr="004E18CE" w:rsidRDefault="00BD006C" w:rsidP="00105AEF">
      <w:pPr>
        <w:pStyle w:val="NormalWeb"/>
        <w:spacing w:line="360" w:lineRule="auto"/>
        <w:rPr>
          <w:sz w:val="22"/>
          <w:szCs w:val="22"/>
        </w:rPr>
      </w:pPr>
      <w:proofErr w:type="gramStart"/>
      <w:r w:rsidRPr="004E18CE">
        <w:rPr>
          <w:b/>
          <w:sz w:val="22"/>
          <w:szCs w:val="22"/>
        </w:rPr>
        <w:t>About John</w:t>
      </w:r>
      <w:r w:rsidR="0069432B" w:rsidRPr="004E18CE">
        <w:rPr>
          <w:b/>
          <w:sz w:val="22"/>
          <w:szCs w:val="22"/>
        </w:rPr>
        <w:t xml:space="preserve"> </w:t>
      </w:r>
      <w:r w:rsidR="00B9097E" w:rsidRPr="004E18CE">
        <w:rPr>
          <w:b/>
          <w:sz w:val="22"/>
          <w:szCs w:val="22"/>
        </w:rPr>
        <w:t xml:space="preserve">A. </w:t>
      </w:r>
      <w:r w:rsidR="0069432B" w:rsidRPr="004E18CE">
        <w:rPr>
          <w:b/>
          <w:sz w:val="22"/>
          <w:szCs w:val="22"/>
        </w:rPr>
        <w:t>Martin.</w:t>
      </w:r>
      <w:proofErr w:type="gramEnd"/>
      <w:r w:rsidR="0069432B" w:rsidRPr="004E18CE">
        <w:rPr>
          <w:sz w:val="22"/>
          <w:szCs w:val="22"/>
        </w:rPr>
        <w:t xml:space="preserve"> </w:t>
      </w:r>
      <w:r w:rsidR="00294915" w:rsidRPr="004E18CE">
        <w:rPr>
          <w:sz w:val="22"/>
          <w:szCs w:val="22"/>
        </w:rPr>
        <w:t>As Flintco</w:t>
      </w:r>
      <w:r w:rsidR="00FB3760" w:rsidRPr="004E18CE">
        <w:rPr>
          <w:sz w:val="22"/>
          <w:szCs w:val="22"/>
        </w:rPr>
        <w:t>, LLC</w:t>
      </w:r>
      <w:r w:rsidR="00294915" w:rsidRPr="004E18CE">
        <w:rPr>
          <w:sz w:val="22"/>
          <w:szCs w:val="22"/>
        </w:rPr>
        <w:t xml:space="preserve"> Division President, </w:t>
      </w:r>
      <w:r w:rsidR="0069432B" w:rsidRPr="004E18CE">
        <w:rPr>
          <w:sz w:val="22"/>
          <w:szCs w:val="22"/>
        </w:rPr>
        <w:t xml:space="preserve">Martin </w:t>
      </w:r>
      <w:r w:rsidR="00294915" w:rsidRPr="004E18CE">
        <w:rPr>
          <w:sz w:val="22"/>
          <w:szCs w:val="22"/>
        </w:rPr>
        <w:t xml:space="preserve">provides oversight and leadership of the Flintco Texas Division based in Austin, Texas. He has a </w:t>
      </w:r>
      <w:r w:rsidR="00B9097E" w:rsidRPr="004E18CE">
        <w:rPr>
          <w:sz w:val="22"/>
          <w:szCs w:val="22"/>
        </w:rPr>
        <w:t>26</w:t>
      </w:r>
      <w:r w:rsidR="0069432B" w:rsidRPr="004E18CE">
        <w:rPr>
          <w:sz w:val="22"/>
          <w:szCs w:val="22"/>
        </w:rPr>
        <w:t>-year track-record of excellence in construction management</w:t>
      </w:r>
      <w:r w:rsidR="00294915" w:rsidRPr="004E18CE">
        <w:rPr>
          <w:sz w:val="22"/>
          <w:szCs w:val="22"/>
        </w:rPr>
        <w:t>,</w:t>
      </w:r>
      <w:r w:rsidR="0069432B" w:rsidRPr="004E18CE">
        <w:rPr>
          <w:sz w:val="22"/>
          <w:szCs w:val="22"/>
        </w:rPr>
        <w:t xml:space="preserve"> </w:t>
      </w:r>
      <w:r w:rsidR="00294915" w:rsidRPr="004E18CE">
        <w:rPr>
          <w:sz w:val="22"/>
          <w:szCs w:val="22"/>
        </w:rPr>
        <w:t xml:space="preserve">with a </w:t>
      </w:r>
      <w:r w:rsidR="0069432B" w:rsidRPr="004E18CE">
        <w:rPr>
          <w:sz w:val="22"/>
          <w:szCs w:val="22"/>
        </w:rPr>
        <w:t xml:space="preserve">diverse career </w:t>
      </w:r>
      <w:r w:rsidR="00294915" w:rsidRPr="004E18CE">
        <w:rPr>
          <w:sz w:val="22"/>
          <w:szCs w:val="22"/>
        </w:rPr>
        <w:t>including</w:t>
      </w:r>
      <w:r w:rsidR="0069432B" w:rsidRPr="004E18CE">
        <w:rPr>
          <w:sz w:val="22"/>
          <w:szCs w:val="22"/>
        </w:rPr>
        <w:t xml:space="preserve"> work in commercial, industrial, retail, educational, athletics, lab, high-tech and historical renovation in both the public and private sectors. Under Martin’s leadership, the Austin Flintco office has won numerous national and regional awards for Construction Excellence, Design-Build Excellence and Excellence in Safety from the Associated Builders and Contractors, the Design-Build Institute of America and the Associated General Contractors. </w:t>
      </w:r>
    </w:p>
    <w:p w:rsidR="00D06EE6" w:rsidRPr="004E18CE" w:rsidRDefault="00D06EE6" w:rsidP="00105AEF">
      <w:pPr>
        <w:pStyle w:val="NormalWeb"/>
        <w:spacing w:line="360" w:lineRule="auto"/>
        <w:rPr>
          <w:sz w:val="22"/>
          <w:szCs w:val="22"/>
        </w:rPr>
      </w:pPr>
      <w:r w:rsidRPr="004E18CE">
        <w:rPr>
          <w:sz w:val="22"/>
          <w:szCs w:val="22"/>
        </w:rPr>
        <w:t>Contact</w:t>
      </w:r>
      <w:proofErr w:type="gramStart"/>
      <w:r w:rsidRPr="004E18CE">
        <w:rPr>
          <w:sz w:val="22"/>
          <w:szCs w:val="22"/>
        </w:rPr>
        <w:t>:</w:t>
      </w:r>
      <w:proofErr w:type="gramEnd"/>
      <w:r w:rsidRPr="004E18CE">
        <w:rPr>
          <w:sz w:val="22"/>
          <w:szCs w:val="22"/>
        </w:rPr>
        <w:br/>
      </w:r>
      <w:r w:rsidR="00294915" w:rsidRPr="004E18CE">
        <w:rPr>
          <w:sz w:val="22"/>
          <w:szCs w:val="22"/>
        </w:rPr>
        <w:t>Carol Warkoczewski</w:t>
      </w:r>
      <w:r w:rsidRPr="004E18CE">
        <w:rPr>
          <w:sz w:val="22"/>
          <w:szCs w:val="22"/>
          <w:highlight w:val="yellow"/>
        </w:rPr>
        <w:br/>
      </w:r>
      <w:r w:rsidR="00294915" w:rsidRPr="004E18CE">
        <w:rPr>
          <w:sz w:val="22"/>
          <w:szCs w:val="22"/>
        </w:rPr>
        <w:t>cwarkoczewski@yahoo.com</w:t>
      </w:r>
      <w:r w:rsidRPr="004E18CE">
        <w:rPr>
          <w:sz w:val="22"/>
          <w:szCs w:val="22"/>
          <w:highlight w:val="yellow"/>
        </w:rPr>
        <w:br/>
      </w:r>
      <w:r w:rsidR="00294915" w:rsidRPr="004E18CE">
        <w:rPr>
          <w:sz w:val="22"/>
          <w:szCs w:val="22"/>
        </w:rPr>
        <w:t>512-263-5521</w:t>
      </w:r>
    </w:p>
    <w:p w:rsidR="00D06EE6" w:rsidRPr="004E18CE" w:rsidRDefault="00D06EE6" w:rsidP="00105AEF">
      <w:pPr>
        <w:pStyle w:val="NormalWeb"/>
        <w:spacing w:line="360" w:lineRule="auto"/>
        <w:rPr>
          <w:sz w:val="22"/>
          <w:szCs w:val="22"/>
        </w:rPr>
      </w:pPr>
      <w:r w:rsidRPr="004E18CE">
        <w:rPr>
          <w:b/>
          <w:bCs/>
          <w:sz w:val="22"/>
          <w:szCs w:val="22"/>
        </w:rPr>
        <w:t>###</w:t>
      </w:r>
    </w:p>
    <w:p w:rsidR="000422AF" w:rsidRPr="004E18CE" w:rsidRDefault="000422AF" w:rsidP="00105AEF">
      <w:pPr>
        <w:spacing w:line="360" w:lineRule="auto"/>
      </w:pPr>
    </w:p>
    <w:sectPr w:rsidR="000422AF" w:rsidRPr="004E18CE" w:rsidSect="00301A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0E" w:rsidRDefault="00544A0E" w:rsidP="00105AEF">
      <w:pPr>
        <w:spacing w:after="0" w:line="240" w:lineRule="auto"/>
      </w:pPr>
      <w:r>
        <w:separator/>
      </w:r>
    </w:p>
  </w:endnote>
  <w:endnote w:type="continuationSeparator" w:id="0">
    <w:p w:rsidR="00544A0E" w:rsidRDefault="00544A0E" w:rsidP="00105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79692"/>
      <w:docPartObj>
        <w:docPartGallery w:val="Page Numbers (Bottom of Page)"/>
        <w:docPartUnique/>
      </w:docPartObj>
    </w:sdtPr>
    <w:sdtContent>
      <w:sdt>
        <w:sdtPr>
          <w:id w:val="565050477"/>
          <w:docPartObj>
            <w:docPartGallery w:val="Page Numbers (Top of Page)"/>
            <w:docPartUnique/>
          </w:docPartObj>
        </w:sdtPr>
        <w:sdtContent>
          <w:p w:rsidR="00105AEF" w:rsidRDefault="00105AE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F03F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03F8">
              <w:rPr>
                <w:b/>
                <w:noProof/>
              </w:rPr>
              <w:t>3</w:t>
            </w:r>
            <w:r>
              <w:rPr>
                <w:b/>
                <w:sz w:val="24"/>
                <w:szCs w:val="24"/>
              </w:rPr>
              <w:fldChar w:fldCharType="end"/>
            </w:r>
          </w:p>
        </w:sdtContent>
      </w:sdt>
    </w:sdtContent>
  </w:sdt>
  <w:p w:rsidR="00105AEF" w:rsidRDefault="00105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0E" w:rsidRDefault="00544A0E" w:rsidP="00105AEF">
      <w:pPr>
        <w:spacing w:after="0" w:line="240" w:lineRule="auto"/>
      </w:pPr>
      <w:r>
        <w:separator/>
      </w:r>
    </w:p>
  </w:footnote>
  <w:footnote w:type="continuationSeparator" w:id="0">
    <w:p w:rsidR="00544A0E" w:rsidRDefault="00544A0E" w:rsidP="00105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E94"/>
    <w:multiLevelType w:val="hybridMultilevel"/>
    <w:tmpl w:val="48C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6EE6"/>
    <w:rsid w:val="0002503B"/>
    <w:rsid w:val="000272F9"/>
    <w:rsid w:val="000369CE"/>
    <w:rsid w:val="00041442"/>
    <w:rsid w:val="000422AF"/>
    <w:rsid w:val="00055281"/>
    <w:rsid w:val="00055B4C"/>
    <w:rsid w:val="00061263"/>
    <w:rsid w:val="00061569"/>
    <w:rsid w:val="00062139"/>
    <w:rsid w:val="00062AAF"/>
    <w:rsid w:val="0006313E"/>
    <w:rsid w:val="00081EC7"/>
    <w:rsid w:val="00087570"/>
    <w:rsid w:val="00090698"/>
    <w:rsid w:val="0009147D"/>
    <w:rsid w:val="00093B4C"/>
    <w:rsid w:val="00096411"/>
    <w:rsid w:val="000B0873"/>
    <w:rsid w:val="000B43C8"/>
    <w:rsid w:val="000C51BF"/>
    <w:rsid w:val="000D3502"/>
    <w:rsid w:val="000D6CCD"/>
    <w:rsid w:val="000E6C86"/>
    <w:rsid w:val="000F3A17"/>
    <w:rsid w:val="000F5B1C"/>
    <w:rsid w:val="000F7E40"/>
    <w:rsid w:val="00105AEF"/>
    <w:rsid w:val="00107ED5"/>
    <w:rsid w:val="00111877"/>
    <w:rsid w:val="00126FDC"/>
    <w:rsid w:val="00127008"/>
    <w:rsid w:val="00133CA2"/>
    <w:rsid w:val="00142141"/>
    <w:rsid w:val="00150054"/>
    <w:rsid w:val="00150167"/>
    <w:rsid w:val="00156969"/>
    <w:rsid w:val="001571CB"/>
    <w:rsid w:val="00171069"/>
    <w:rsid w:val="001952CB"/>
    <w:rsid w:val="001A6E87"/>
    <w:rsid w:val="001A762F"/>
    <w:rsid w:val="001B05F0"/>
    <w:rsid w:val="001B42B3"/>
    <w:rsid w:val="001C225B"/>
    <w:rsid w:val="001D4801"/>
    <w:rsid w:val="001D4C8E"/>
    <w:rsid w:val="001D5887"/>
    <w:rsid w:val="001E263F"/>
    <w:rsid w:val="001F1441"/>
    <w:rsid w:val="001F1644"/>
    <w:rsid w:val="00203973"/>
    <w:rsid w:val="0021288E"/>
    <w:rsid w:val="0022394E"/>
    <w:rsid w:val="00232199"/>
    <w:rsid w:val="0024194E"/>
    <w:rsid w:val="0024464D"/>
    <w:rsid w:val="00247A4F"/>
    <w:rsid w:val="0025116D"/>
    <w:rsid w:val="00272177"/>
    <w:rsid w:val="002808AB"/>
    <w:rsid w:val="00287A4C"/>
    <w:rsid w:val="00290936"/>
    <w:rsid w:val="00291F2A"/>
    <w:rsid w:val="00294915"/>
    <w:rsid w:val="002965F0"/>
    <w:rsid w:val="002A05F8"/>
    <w:rsid w:val="002A1FB9"/>
    <w:rsid w:val="002A70F2"/>
    <w:rsid w:val="002B12ED"/>
    <w:rsid w:val="002B62FE"/>
    <w:rsid w:val="002C1926"/>
    <w:rsid w:val="002C55FB"/>
    <w:rsid w:val="002E23AF"/>
    <w:rsid w:val="002E3723"/>
    <w:rsid w:val="002E3B32"/>
    <w:rsid w:val="002E6F2F"/>
    <w:rsid w:val="002F5CFD"/>
    <w:rsid w:val="00301AF6"/>
    <w:rsid w:val="00307052"/>
    <w:rsid w:val="0031061A"/>
    <w:rsid w:val="003153F7"/>
    <w:rsid w:val="00320D59"/>
    <w:rsid w:val="00325B2A"/>
    <w:rsid w:val="0033397F"/>
    <w:rsid w:val="00333FE8"/>
    <w:rsid w:val="003416B0"/>
    <w:rsid w:val="003524D8"/>
    <w:rsid w:val="00354EFC"/>
    <w:rsid w:val="0036147A"/>
    <w:rsid w:val="00364EDA"/>
    <w:rsid w:val="00374235"/>
    <w:rsid w:val="003829C2"/>
    <w:rsid w:val="003829E2"/>
    <w:rsid w:val="00390AB7"/>
    <w:rsid w:val="00397347"/>
    <w:rsid w:val="00397D6C"/>
    <w:rsid w:val="003B251C"/>
    <w:rsid w:val="003B5E59"/>
    <w:rsid w:val="003C21C8"/>
    <w:rsid w:val="003D5970"/>
    <w:rsid w:val="003E166D"/>
    <w:rsid w:val="003E2216"/>
    <w:rsid w:val="003E29E6"/>
    <w:rsid w:val="003E5D44"/>
    <w:rsid w:val="00403583"/>
    <w:rsid w:val="00421D34"/>
    <w:rsid w:val="00445A9C"/>
    <w:rsid w:val="004468D4"/>
    <w:rsid w:val="004518F3"/>
    <w:rsid w:val="00463E53"/>
    <w:rsid w:val="00475F48"/>
    <w:rsid w:val="00477950"/>
    <w:rsid w:val="00486622"/>
    <w:rsid w:val="004A091F"/>
    <w:rsid w:val="004A0AA8"/>
    <w:rsid w:val="004A1BC8"/>
    <w:rsid w:val="004A4A59"/>
    <w:rsid w:val="004B5724"/>
    <w:rsid w:val="004B74DB"/>
    <w:rsid w:val="004C195F"/>
    <w:rsid w:val="004C55ED"/>
    <w:rsid w:val="004D7CE2"/>
    <w:rsid w:val="004E18CE"/>
    <w:rsid w:val="004E63EB"/>
    <w:rsid w:val="004E785A"/>
    <w:rsid w:val="00507753"/>
    <w:rsid w:val="00517320"/>
    <w:rsid w:val="00527D3E"/>
    <w:rsid w:val="005449A5"/>
    <w:rsid w:val="00544A0E"/>
    <w:rsid w:val="005469BE"/>
    <w:rsid w:val="00550799"/>
    <w:rsid w:val="00555647"/>
    <w:rsid w:val="00562156"/>
    <w:rsid w:val="0056773B"/>
    <w:rsid w:val="00573DF0"/>
    <w:rsid w:val="00574288"/>
    <w:rsid w:val="005746EB"/>
    <w:rsid w:val="00575AA2"/>
    <w:rsid w:val="005B3D02"/>
    <w:rsid w:val="005C37AD"/>
    <w:rsid w:val="005D7D88"/>
    <w:rsid w:val="005E7A22"/>
    <w:rsid w:val="005F5386"/>
    <w:rsid w:val="005F746A"/>
    <w:rsid w:val="00601B22"/>
    <w:rsid w:val="0061006E"/>
    <w:rsid w:val="00610BDF"/>
    <w:rsid w:val="00611B83"/>
    <w:rsid w:val="00613921"/>
    <w:rsid w:val="00614416"/>
    <w:rsid w:val="00621D66"/>
    <w:rsid w:val="0062387F"/>
    <w:rsid w:val="00624EA5"/>
    <w:rsid w:val="00627687"/>
    <w:rsid w:val="00630A4C"/>
    <w:rsid w:val="00644C45"/>
    <w:rsid w:val="006478D7"/>
    <w:rsid w:val="006638F3"/>
    <w:rsid w:val="00690E3B"/>
    <w:rsid w:val="0069432B"/>
    <w:rsid w:val="006970B4"/>
    <w:rsid w:val="006A5249"/>
    <w:rsid w:val="006B290C"/>
    <w:rsid w:val="006C38ED"/>
    <w:rsid w:val="006F17D9"/>
    <w:rsid w:val="00702879"/>
    <w:rsid w:val="00704A5C"/>
    <w:rsid w:val="007163E0"/>
    <w:rsid w:val="007179CB"/>
    <w:rsid w:val="00730F44"/>
    <w:rsid w:val="007314AB"/>
    <w:rsid w:val="0073565D"/>
    <w:rsid w:val="00746253"/>
    <w:rsid w:val="0074703A"/>
    <w:rsid w:val="00750C3D"/>
    <w:rsid w:val="00761D35"/>
    <w:rsid w:val="0076250F"/>
    <w:rsid w:val="007670F4"/>
    <w:rsid w:val="00792010"/>
    <w:rsid w:val="007B029B"/>
    <w:rsid w:val="007B2EAD"/>
    <w:rsid w:val="007B772D"/>
    <w:rsid w:val="007C0040"/>
    <w:rsid w:val="007C29BE"/>
    <w:rsid w:val="007C5307"/>
    <w:rsid w:val="007C5EF7"/>
    <w:rsid w:val="007D73D0"/>
    <w:rsid w:val="007E1534"/>
    <w:rsid w:val="007E7F71"/>
    <w:rsid w:val="007F1273"/>
    <w:rsid w:val="007F2528"/>
    <w:rsid w:val="00805D3A"/>
    <w:rsid w:val="00806165"/>
    <w:rsid w:val="00815DAE"/>
    <w:rsid w:val="00821F4D"/>
    <w:rsid w:val="00824962"/>
    <w:rsid w:val="00826FEA"/>
    <w:rsid w:val="008310D8"/>
    <w:rsid w:val="0084680B"/>
    <w:rsid w:val="00847723"/>
    <w:rsid w:val="0086063A"/>
    <w:rsid w:val="0086582F"/>
    <w:rsid w:val="00875239"/>
    <w:rsid w:val="0087635A"/>
    <w:rsid w:val="00881C22"/>
    <w:rsid w:val="008A4B7B"/>
    <w:rsid w:val="008A6389"/>
    <w:rsid w:val="008A6FDE"/>
    <w:rsid w:val="008B17FE"/>
    <w:rsid w:val="008B1A7D"/>
    <w:rsid w:val="008C20D6"/>
    <w:rsid w:val="008C529A"/>
    <w:rsid w:val="008C6EC2"/>
    <w:rsid w:val="008C781A"/>
    <w:rsid w:val="008D072D"/>
    <w:rsid w:val="008D1209"/>
    <w:rsid w:val="008D6B95"/>
    <w:rsid w:val="008E16B1"/>
    <w:rsid w:val="008E18E4"/>
    <w:rsid w:val="00910B86"/>
    <w:rsid w:val="00912987"/>
    <w:rsid w:val="009202E0"/>
    <w:rsid w:val="009220D0"/>
    <w:rsid w:val="0092655F"/>
    <w:rsid w:val="00927DEB"/>
    <w:rsid w:val="00932476"/>
    <w:rsid w:val="00932B22"/>
    <w:rsid w:val="00941B78"/>
    <w:rsid w:val="00942CE8"/>
    <w:rsid w:val="00954D8B"/>
    <w:rsid w:val="009638B9"/>
    <w:rsid w:val="00967303"/>
    <w:rsid w:val="0099179C"/>
    <w:rsid w:val="0099533A"/>
    <w:rsid w:val="009A0259"/>
    <w:rsid w:val="009B0ABC"/>
    <w:rsid w:val="009B3493"/>
    <w:rsid w:val="009C0638"/>
    <w:rsid w:val="009C7A0B"/>
    <w:rsid w:val="009E0128"/>
    <w:rsid w:val="009F250D"/>
    <w:rsid w:val="009F5643"/>
    <w:rsid w:val="00A00653"/>
    <w:rsid w:val="00A01F37"/>
    <w:rsid w:val="00A04DAD"/>
    <w:rsid w:val="00A06A5F"/>
    <w:rsid w:val="00A116E9"/>
    <w:rsid w:val="00A12BD2"/>
    <w:rsid w:val="00A23233"/>
    <w:rsid w:val="00A4345B"/>
    <w:rsid w:val="00A45CB0"/>
    <w:rsid w:val="00A71574"/>
    <w:rsid w:val="00A72FF4"/>
    <w:rsid w:val="00A753AC"/>
    <w:rsid w:val="00A82B70"/>
    <w:rsid w:val="00A85114"/>
    <w:rsid w:val="00A86550"/>
    <w:rsid w:val="00AA72A5"/>
    <w:rsid w:val="00AB2205"/>
    <w:rsid w:val="00AD2A02"/>
    <w:rsid w:val="00AD5C16"/>
    <w:rsid w:val="00AD6567"/>
    <w:rsid w:val="00AD6EFB"/>
    <w:rsid w:val="00AF498C"/>
    <w:rsid w:val="00AF5BB3"/>
    <w:rsid w:val="00B04A91"/>
    <w:rsid w:val="00B05387"/>
    <w:rsid w:val="00B22382"/>
    <w:rsid w:val="00B23AA0"/>
    <w:rsid w:val="00B31377"/>
    <w:rsid w:val="00B44A50"/>
    <w:rsid w:val="00B52908"/>
    <w:rsid w:val="00B65CAB"/>
    <w:rsid w:val="00B663D7"/>
    <w:rsid w:val="00B76548"/>
    <w:rsid w:val="00B808EA"/>
    <w:rsid w:val="00B907BB"/>
    <w:rsid w:val="00B9097E"/>
    <w:rsid w:val="00B938A5"/>
    <w:rsid w:val="00B961AF"/>
    <w:rsid w:val="00B97512"/>
    <w:rsid w:val="00BA1D64"/>
    <w:rsid w:val="00BB2ABF"/>
    <w:rsid w:val="00BB41C6"/>
    <w:rsid w:val="00BB7DA9"/>
    <w:rsid w:val="00BD006C"/>
    <w:rsid w:val="00BE0709"/>
    <w:rsid w:val="00BF499D"/>
    <w:rsid w:val="00C01F4C"/>
    <w:rsid w:val="00C03026"/>
    <w:rsid w:val="00C03B9C"/>
    <w:rsid w:val="00C1577E"/>
    <w:rsid w:val="00C17378"/>
    <w:rsid w:val="00C24EA6"/>
    <w:rsid w:val="00C252D3"/>
    <w:rsid w:val="00C26BA1"/>
    <w:rsid w:val="00C307E7"/>
    <w:rsid w:val="00C31023"/>
    <w:rsid w:val="00C44F35"/>
    <w:rsid w:val="00C53024"/>
    <w:rsid w:val="00C57771"/>
    <w:rsid w:val="00C579C0"/>
    <w:rsid w:val="00C7651D"/>
    <w:rsid w:val="00C86780"/>
    <w:rsid w:val="00C95045"/>
    <w:rsid w:val="00C95314"/>
    <w:rsid w:val="00CA1F88"/>
    <w:rsid w:val="00CC24AA"/>
    <w:rsid w:val="00CC7D43"/>
    <w:rsid w:val="00CD0C78"/>
    <w:rsid w:val="00CE1054"/>
    <w:rsid w:val="00CF4E6B"/>
    <w:rsid w:val="00CF6AB4"/>
    <w:rsid w:val="00D0063A"/>
    <w:rsid w:val="00D01B89"/>
    <w:rsid w:val="00D04730"/>
    <w:rsid w:val="00D06EE6"/>
    <w:rsid w:val="00D21C8B"/>
    <w:rsid w:val="00D34761"/>
    <w:rsid w:val="00D37F0A"/>
    <w:rsid w:val="00D50413"/>
    <w:rsid w:val="00D51CD4"/>
    <w:rsid w:val="00D61496"/>
    <w:rsid w:val="00D72171"/>
    <w:rsid w:val="00D85AC6"/>
    <w:rsid w:val="00DA0A54"/>
    <w:rsid w:val="00DB5733"/>
    <w:rsid w:val="00DC0FB2"/>
    <w:rsid w:val="00DC748D"/>
    <w:rsid w:val="00DD7D1E"/>
    <w:rsid w:val="00DE612A"/>
    <w:rsid w:val="00DE62BF"/>
    <w:rsid w:val="00DF0A69"/>
    <w:rsid w:val="00E33D75"/>
    <w:rsid w:val="00E44D31"/>
    <w:rsid w:val="00E478E7"/>
    <w:rsid w:val="00E5225A"/>
    <w:rsid w:val="00E6157C"/>
    <w:rsid w:val="00E67A21"/>
    <w:rsid w:val="00E7067B"/>
    <w:rsid w:val="00E81450"/>
    <w:rsid w:val="00E86E20"/>
    <w:rsid w:val="00E87039"/>
    <w:rsid w:val="00EA6462"/>
    <w:rsid w:val="00EA79C7"/>
    <w:rsid w:val="00EB3D58"/>
    <w:rsid w:val="00EB75EA"/>
    <w:rsid w:val="00EC765B"/>
    <w:rsid w:val="00EC7A13"/>
    <w:rsid w:val="00EF0BF6"/>
    <w:rsid w:val="00EF10E6"/>
    <w:rsid w:val="00EF1355"/>
    <w:rsid w:val="00EF5C28"/>
    <w:rsid w:val="00F02B59"/>
    <w:rsid w:val="00F04BDA"/>
    <w:rsid w:val="00F329DA"/>
    <w:rsid w:val="00F35E01"/>
    <w:rsid w:val="00F53DF8"/>
    <w:rsid w:val="00F6058E"/>
    <w:rsid w:val="00F61800"/>
    <w:rsid w:val="00F7315C"/>
    <w:rsid w:val="00F75397"/>
    <w:rsid w:val="00F813C6"/>
    <w:rsid w:val="00F823CD"/>
    <w:rsid w:val="00F836A3"/>
    <w:rsid w:val="00F83C87"/>
    <w:rsid w:val="00F851C0"/>
    <w:rsid w:val="00F87717"/>
    <w:rsid w:val="00FA656F"/>
    <w:rsid w:val="00FB23E2"/>
    <w:rsid w:val="00FB3760"/>
    <w:rsid w:val="00FC2E50"/>
    <w:rsid w:val="00FC38BC"/>
    <w:rsid w:val="00FE1811"/>
    <w:rsid w:val="00FE53C7"/>
    <w:rsid w:val="00FF03F8"/>
    <w:rsid w:val="00FF7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E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E"/>
    <w:rPr>
      <w:rFonts w:ascii="Tahoma" w:hAnsi="Tahoma" w:cs="Tahoma"/>
      <w:sz w:val="16"/>
      <w:szCs w:val="16"/>
    </w:rPr>
  </w:style>
  <w:style w:type="character" w:styleId="Hyperlink">
    <w:name w:val="Hyperlink"/>
    <w:basedOn w:val="DefaultParagraphFont"/>
    <w:uiPriority w:val="99"/>
    <w:unhideWhenUsed/>
    <w:rsid w:val="007B772D"/>
    <w:rPr>
      <w:color w:val="0000FF" w:themeColor="hyperlink"/>
      <w:u w:val="single"/>
    </w:rPr>
  </w:style>
  <w:style w:type="paragraph" w:styleId="Header">
    <w:name w:val="header"/>
    <w:basedOn w:val="Normal"/>
    <w:link w:val="HeaderChar"/>
    <w:uiPriority w:val="99"/>
    <w:semiHidden/>
    <w:unhideWhenUsed/>
    <w:rsid w:val="00105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AEF"/>
  </w:style>
  <w:style w:type="paragraph" w:styleId="Footer">
    <w:name w:val="footer"/>
    <w:basedOn w:val="Normal"/>
    <w:link w:val="FooterChar"/>
    <w:uiPriority w:val="99"/>
    <w:unhideWhenUsed/>
    <w:rsid w:val="0010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E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E"/>
    <w:rPr>
      <w:rFonts w:ascii="Tahoma" w:hAnsi="Tahoma" w:cs="Tahoma"/>
      <w:sz w:val="16"/>
      <w:szCs w:val="16"/>
    </w:rPr>
  </w:style>
  <w:style w:type="character" w:styleId="Hyperlink">
    <w:name w:val="Hyperlink"/>
    <w:basedOn w:val="DefaultParagraphFont"/>
    <w:uiPriority w:val="99"/>
    <w:unhideWhenUsed/>
    <w:rsid w:val="007B77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8927492">
      <w:bodyDiv w:val="1"/>
      <w:marLeft w:val="0"/>
      <w:marRight w:val="0"/>
      <w:marTop w:val="0"/>
      <w:marBottom w:val="0"/>
      <w:divBdr>
        <w:top w:val="none" w:sz="0" w:space="0" w:color="auto"/>
        <w:left w:val="none" w:sz="0" w:space="0" w:color="auto"/>
        <w:bottom w:val="none" w:sz="0" w:space="0" w:color="auto"/>
        <w:right w:val="none" w:sz="0" w:space="0" w:color="auto"/>
      </w:divBdr>
    </w:div>
    <w:div w:id="1254050259">
      <w:bodyDiv w:val="1"/>
      <w:marLeft w:val="0"/>
      <w:marRight w:val="0"/>
      <w:marTop w:val="0"/>
      <w:marBottom w:val="0"/>
      <w:divBdr>
        <w:top w:val="none" w:sz="0" w:space="0" w:color="auto"/>
        <w:left w:val="none" w:sz="0" w:space="0" w:color="auto"/>
        <w:bottom w:val="none" w:sz="0" w:space="0" w:color="auto"/>
        <w:right w:val="none" w:sz="0" w:space="0" w:color="auto"/>
      </w:divBdr>
    </w:div>
    <w:div w:id="212619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warkoczewsk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True Story Communication</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Wickert</dc:creator>
  <cp:lastModifiedBy>cwark</cp:lastModifiedBy>
  <cp:revision>7</cp:revision>
  <cp:lastPrinted>2012-01-08T21:36:00Z</cp:lastPrinted>
  <dcterms:created xsi:type="dcterms:W3CDTF">2012-01-08T21:30:00Z</dcterms:created>
  <dcterms:modified xsi:type="dcterms:W3CDTF">2012-01-08T21:36:00Z</dcterms:modified>
</cp:coreProperties>
</file>